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A225">
      <w:pPr>
        <w:pStyle w:val="2"/>
        <w:keepNext w:val="0"/>
        <w:keepLines w:val="0"/>
        <w:widowControl/>
        <w:suppressLineNumbers w:val="0"/>
      </w:pPr>
      <w:bookmarkStart w:id="0" w:name="_GoBack"/>
      <w:r>
        <w:t>The child yearns for love</w:t>
      </w:r>
    </w:p>
    <w:p w14:paraId="520D84EB">
      <w:pPr>
        <w:pStyle w:val="2"/>
        <w:keepNext w:val="0"/>
        <w:keepLines w:val="0"/>
        <w:widowControl/>
        <w:suppressLineNumbers w:val="0"/>
      </w:pPr>
      <w:r>
        <w:t>* The mother receives love from the father through letters</w:t>
      </w:r>
    </w:p>
    <w:p w14:paraId="0F1A2F1C">
      <w:pPr>
        <w:pStyle w:val="2"/>
        <w:keepNext w:val="0"/>
        <w:keepLines w:val="0"/>
        <w:widowControl/>
        <w:suppressLineNumbers w:val="0"/>
      </w:pPr>
      <w:r>
        <w:t>* As the father departs, love gradually diminishes</w:t>
      </w:r>
    </w:p>
    <w:p w14:paraId="11A7FECB">
      <w:pPr>
        <w:pStyle w:val="2"/>
        <w:keepNext w:val="0"/>
        <w:keepLines w:val="0"/>
        <w:widowControl/>
        <w:suppressLineNumbers w:val="0"/>
      </w:pPr>
      <w:r>
        <w:t>* Ultimately, the father passes away, leaving the mother bereft of her source</w:t>
      </w:r>
    </w:p>
    <w:p w14:paraId="41B9ECFA">
      <w:pPr>
        <w:pStyle w:val="2"/>
        <w:keepNext w:val="0"/>
        <w:keepLines w:val="0"/>
        <w:widowControl/>
        <w:suppressLineNumbers w:val="0"/>
      </w:pPr>
      <w:r>
        <w:t>* Love returns to the child—transmitted through the pendant / keepsake</w:t>
      </w:r>
    </w:p>
    <w:p w14:paraId="63A366CB">
      <w:pPr>
        <w:pStyle w:val="2"/>
        <w:keepNext w:val="0"/>
        <w:keepLines w:val="0"/>
        <w:widowControl/>
        <w:suppressLineNumbers w:val="0"/>
      </w:pPr>
      <w:r>
        <w:t>At this stage, Toy Soldier's essence was:</w:t>
      </w:r>
    </w:p>
    <w:p w14:paraId="20E5B671">
      <w:pPr>
        <w:pStyle w:val="2"/>
        <w:keepNext w:val="0"/>
        <w:keepLines w:val="0"/>
        <w:widowControl/>
        <w:suppressLineNumbers w:val="0"/>
      </w:pPr>
      <w:r>
        <w:t>&gt; A story centred on the ‘child,’</w:t>
      </w:r>
    </w:p>
    <w:p w14:paraId="4D773D4D">
      <w:pPr>
        <w:pStyle w:val="2"/>
        <w:keepNext w:val="0"/>
        <w:keepLines w:val="0"/>
        <w:widowControl/>
        <w:suppressLineNumbers w:val="0"/>
      </w:pPr>
      <w:r>
        <w:t>&gt; experiencing temporal shifts and emotional loss within the domestic space.</w:t>
      </w:r>
    </w:p>
    <w:p w14:paraId="0A38698B">
      <w:pPr>
        <w:pStyle w:val="2"/>
        <w:keepNext w:val="0"/>
        <w:keepLines w:val="0"/>
        <w:widowControl/>
        <w:suppressLineNumbers w:val="0"/>
      </w:pPr>
      <w:r>
        <w:t>Your primary concern at the time was:**How do we express ‘love fading away’ through space and interaction?</w:t>
      </w:r>
    </w:p>
    <w:bookmarkEnd w:id="0"/>
    <w:p w14:paraId="045B8D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C4E38"/>
    <w:rsid w:val="142C4E38"/>
    <w:rsid w:val="456674E7"/>
    <w:rsid w:val="4E10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2026-01-17T16:01:00Z</dcterms:created>
  <dc:creator>凡物</dc:creator>
  <cp:lastModifiedBy>凡物</cp:lastModifiedBy>
  <dcterms:modified xsi:type="dcterms:W3CDTF">2026-01-17T16:04:05Z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1363CB9104A34277A92088CC807BE36A_13</vt:lpwstr>
  </property>
  <property fmtid="{D5CDD505-2E9C-101B-9397-08002B2CF9AE}" pid="4" name="KSOTemplateDocerSaveRecord">
    <vt:lpwstr>eyJoZGlkIjoiYjlmZGExMWVlZGIwNmYyMzUwYjIzZDcyMGIxOTgzZWEiLCJ1c2VySWQiOiI0NzAwNTYzNjAifQ==</vt:lpwstr>
  </property>
</Properties>
</file>